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35" w:rsidRPr="00B23B35" w:rsidRDefault="006D4BF8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="00B23B35"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униципальное общеобразовательное учреждение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Песоченская</w:t>
      </w:r>
      <w:proofErr w:type="spellEnd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СОГЛАСОВАНА</w:t>
      </w: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УТВЕРЖДЕНА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Зам. директора  по ВР                                                                                                               приказом по школе №____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____________ Сенченко Е. В. </w:t>
      </w: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                     </w:t>
      </w:r>
      <w:proofErr w:type="gramStart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«______» ____________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 ____________ 20    г.                                                                                                Директор школы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____________Сенченко С. А.                                                                       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Рабочая программа внеурочной деятельности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«Смысловое чтение»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Учителя начальных классов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Карамышевой</w:t>
      </w:r>
      <w:proofErr w:type="spellEnd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Ольги Борисовны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2019 – 2020</w:t>
      </w:r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уч.г</w:t>
      </w:r>
      <w:proofErr w:type="spellEnd"/>
      <w:r w:rsidRPr="00B23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Рабочая программа учебного курса «Основы смыслового чтения» разработана с целью углубленного изучения предмета «Литературное чтение» и формирования 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УУД. Для реализации данного курса используется комплект учебных пособий, входящих в предметную  линию «Школа России» -   рабочая тетрадь «Смысловое чтение», авторы М.В. 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И.А. 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Бубнова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«Тетрадь для развития речи», авторы М.В. 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И.А. 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Бубнова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«Тетрадь учебных достижений», автор Стефаненко Н.А.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программы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развитие навыков смыслового чтения и работы с текстом, формирование читательской компетентности младшего школьника, способного к использованию читательской деятельности как средства самообразования.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Основные задачи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23B35" w:rsidRPr="00B23B35" w:rsidRDefault="00B23B35" w:rsidP="00B23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осознанно читать тексты и работать с различной информацией;</w:t>
      </w:r>
    </w:p>
    <w:p w:rsidR="00B23B35" w:rsidRPr="00B23B35" w:rsidRDefault="00B23B35" w:rsidP="00B23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интерес к процессу чтения и потребности читать произведения разных видов литературы; </w:t>
      </w:r>
    </w:p>
    <w:p w:rsidR="00B23B35" w:rsidRPr="00B23B35" w:rsidRDefault="00B23B35" w:rsidP="00B23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 </w:t>
      </w:r>
    </w:p>
    <w:p w:rsidR="00B23B35" w:rsidRPr="00B23B35" w:rsidRDefault="00B23B35" w:rsidP="00B23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основных нравственно-этических ценностей, формирование навыка анализа положительных и отрицательных действий героев, событий.</w:t>
      </w:r>
    </w:p>
    <w:p w:rsidR="00B23B35" w:rsidRPr="00B23B35" w:rsidRDefault="00B23B35" w:rsidP="00B23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адекватного эмоционального состояния как предпосылки собственного поведения в жизни.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left="360" w:right="-284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курса предусматривает овладение первоначальными навыками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смыслового чтения текстов различных стилей и жанров; формирование умений осознанно строить речевые высказывания и составлять тексты в устной и письменной формах.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ориентирована на совершенствование всех видов речевой деятельности младшего школьника: слушание, чтение, говорение, письмо.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«Смысловое чтение» подразумевает глубокое погружение в содержание прочитанного текста. Цель работы с пособием — сформировать у второклассников умение читать и понимать тексты разных жанров, извлекать и анализировать нужную информацию, прогнозировать содержание текста по имеющейся информации, формулировать тему, отвечать на вопросы к тексту, высказывать собственное мнение о </w:t>
      </w:r>
      <w:proofErr w:type="gram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Система заданий, предлагаемая в данном пособии  (работа со словом, предложением, текстом), последовательно развивает эти умения, пробуждает интерес к чтению, способствует общему развитию ребенка, его духовно-нравственному и эстетическому воспитанию. </w:t>
      </w:r>
    </w:p>
    <w:p w:rsidR="00B23B35" w:rsidRPr="00B23B35" w:rsidRDefault="00B23B35" w:rsidP="00B23B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«Тетрадь для развития речи»  предназначена для  обогащения словарного запаса и развития речевой деятельности второклассников: умения полно, развернуто отвечать на вопросы к тексту, задавать вопросы к тексту; словесно иллюстрировать эпизоды; формулировать свое отношение </w:t>
      </w: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прочитанному; создавать небольшие собственные тексты. Пособие может быть использовано в качестве дополнительного пособия по литературному чтению, для организации досуговой деятельности в семье и реализации программы внеурочной деятельности в рамках кружковой работы. </w:t>
      </w:r>
    </w:p>
    <w:p w:rsidR="00B23B35" w:rsidRPr="00B23B35" w:rsidRDefault="00B23B35" w:rsidP="00B23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«Тетрадь учебных достижений». В пособии, разработанном в соответствии с требованиями ФГОС НОО, предлагается авторская технология и инструментарий по формированию у обучающихся универсальных учебных действий, связанных с умением анализировать свою деятельность, диагностировать собственные учебные достижения и адекватно оценивать себя. Такая работа является неотъемлемой частью процесса формирования личности ребёнка, его самосознания и самоопределения. Цель пособия – диагностика достижения планируемых результатов, которую обучающиеся могут осуществить как самостоятельно, так и при помощи взрослого. Тетрадь учебных достижений разработана на основе предметного содержан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курса «Литературное чтение. 3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авторов Л. Ф. Климановой и др., что позволяет ребёнку не только осмыслить свои удачи и неудачи, но и систематизировать изученный материал.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Все учебные пособия соответствуют федеральному государственному образовательному стандарту начального общего образования.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 изучения учебного курса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 результаты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2.Ориентироваться в нравственном содержании и смысле, как собственных поступков, так и поступков окружающих людей, понимать их чувства и сопереживать им.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3. Осознавать значимость чтения для своего дальнейшего развития, формировать потребность в систематическом чтении как средстве познания мира и самого себя.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Эмоционально отзываться  на прочитанное, высказывать свою точку зрения и уважать мнение собеседника, различать морально-нравственные нормы и соотносить их с поступками литературных героев, доказывать соответствие.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Проявлять интерес к изучению творчества авторов, называть любимых авторов, обосновывать свой выбор.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6.Знать приёмы сохранения зрения и осанки при чтении книги и работы с компьютером.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Выпускник получит возможность для формирования: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,  как осознанного понимания чу</w:t>
      </w:r>
      <w:proofErr w:type="gram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вств др</w:t>
      </w:r>
      <w:proofErr w:type="gram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благополучии.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2.Адекватного понимания причин успешности/</w:t>
      </w:r>
      <w:proofErr w:type="spell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учебной деятельности.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Познавательные УУД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1.Пользоваться в практической деятельности условными знаками и символами, используемыми в учебных пособиях для передачи информации. </w:t>
      </w:r>
    </w:p>
    <w:p w:rsidR="00B23B35" w:rsidRPr="00B23B35" w:rsidRDefault="00B23B35" w:rsidP="00B23B3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2.Пользоваться приёмами анализа и синтеза при изучении небольших литературных и научно-познавательных текстов с опорой на вопросы учителя.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Понимать переносное значение образного слова, фразы или предложения, толковать их с помощью приёмов устного словесного рисования.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4.Сравнивать и сопоставлять произведения между собой, называя общее и различное в них, анализировать мотив поведения героя с помощью вопросов учителя.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5.Находить нужную информацию через книги, словари, справочники, энциклопедии для детей, через сеть Интернет.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6.Понимать </w:t>
      </w:r>
      <w:proofErr w:type="gram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читаемое</w:t>
      </w:r>
      <w:proofErr w:type="gram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интерпретировать смысл читаемого, фиксировать прочитанную информацию в виде таблиц или схем (при сравнении текстов, при осмыслении структуры текста и пр.).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УУД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Формулировать вместе с учителем учебную задачу урока в соответствии с целями темы; принимать и сохранять учебную задачу урока.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Развивать умение составлять план для пересказа литературного произведения, контролировать последовательность передачи текста.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4. Анализировать причины успеха/неуспеха с помощью лесенок и оценочных шкал, формулировать их в устной форме по собственному желанию.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Коммуникативные УУД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Строить рассуждение и доказательство своей точки зрения из 5-6 предложений, проявлять активность и стремление высказываться, задавать вопросы.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Прислушиваться к партнёру по общению, фиксировать его основные мысли и идеи, запоминать их, приводить свои. Не конфликтовать, осознавать конструктивность диалога, использовать вежливые слова.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 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Чтение. Работа с текстом.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Поиск информации и понимание прочитанного текста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находить в тексте конкретные сведения, факты, заданные в явном виде;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определять тему и главную мысль текста;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делить тексты на смысловые части, составлять план текста;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сравнивать между собой объекты, описанные в тексте, выделяя два-три существенных признака;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формальные элементы текста (например, подзаголовки, сноски) для поиска нужной информации;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работать с несколькими источниками информации;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сопоставлять информацию, полученную из нескольких источников.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Преобразование  и интерпретация информации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 пересказывать текст подробно и сжато, устно и письменно;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соотносить факты с общей идеей текста, устанавливать простые связи, не показанные в тексте напрямую;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формулировать несложные выводы, основываясь на тексте; находить аргументы, подтверждающие вывод;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сопоставлять и обобщать содержащуюся в разных частях текста информацию;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составлять на основании текста небольшое монологическое высказывание, отвечая на поставленный вопрос.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делать выписки из прочитанных текстов с учётом цели их дальнейшего использования;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составлять небольшие письменные аннотации к тексту, отзывы о </w:t>
      </w:r>
      <w:proofErr w:type="gramStart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Оценка   информации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высказывать оценочные суждения и свою точку зрения о прочитанном тексте;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участвовать в учебном диалоге при обсуждении прочитанного или прослушанного текста.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сопоставлять различные точки зрения;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соотносить позицию автора с собственной точкой зрения;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ИКТ - компетенции.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со средствами ИКТ, гигиена работы с компьютером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программу распознавания сканированного текста на русском языке.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ввода информации в компьютер: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вводить информацию в компьютер с использованием различных технических средств,  сохранять полученную информацию;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владеть компьютерным письмом на русском языке; набирать текст на родном языке. 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программу распознавания сканированного текста на русском языке.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поиск информации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Выпускник научится:</w:t>
      </w:r>
    </w:p>
    <w:p w:rsidR="00B23B35" w:rsidRPr="00B23B35" w:rsidRDefault="00B23B35" w:rsidP="00B23B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сменные носители (флэш-карты)</w:t>
      </w:r>
    </w:p>
    <w:p w:rsidR="00B23B35" w:rsidRPr="00B23B35" w:rsidRDefault="00B23B35" w:rsidP="00B23B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искать информацию в словарях и справочниках, базах данных, контролируемом Интернете, системе поиска внутри компьютера. 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грамотно формулировать запросы при поиске в Интернете и базах данных.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Создание, представление и передача сообщений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создавать текстовые сообщения с использованием средств ИКТ: редактировать, оформлять и сохранять их.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представлять данные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деятельности, управление и организация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определять последовательность выполнения действий, составлять инструкции (простые алгоритмы) в несколько действий.</w:t>
      </w: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color w:val="000000"/>
          <w:sz w:val="24"/>
          <w:szCs w:val="24"/>
        </w:rPr>
        <w:t>• проектировать несложные объекты и процессы реального мира, своей собственной деятельности и деятельности группы;</w:t>
      </w:r>
    </w:p>
    <w:p w:rsidR="00B23B35" w:rsidRPr="00B23B35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УУД</w:t>
      </w:r>
    </w:p>
    <w:p w:rsidR="00B23B35" w:rsidRPr="00B23B35" w:rsidRDefault="00B23B35" w:rsidP="00B23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B23B35" w:rsidRPr="00B23B35" w:rsidRDefault="00B23B35" w:rsidP="00B23B3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Обучающиеся научатся:</w:t>
      </w:r>
    </w:p>
    <w:p w:rsidR="00B23B35" w:rsidRPr="00B23B35" w:rsidRDefault="00B23B35" w:rsidP="00B23B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цель чтения,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учителя;</w:t>
      </w:r>
    </w:p>
    <w:p w:rsidR="00B23B35" w:rsidRPr="00B23B35" w:rsidRDefault="00B23B35" w:rsidP="00B23B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35">
        <w:rPr>
          <w:rFonts w:ascii="Times New Roman" w:eastAsia="Times New Roman" w:hAnsi="Times New Roman" w:cs="Times New Roman"/>
          <w:sz w:val="24"/>
          <w:szCs w:val="24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B23B35" w:rsidRPr="00B23B35" w:rsidRDefault="00B23B35" w:rsidP="00B23B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литература);</w:t>
      </w:r>
    </w:p>
    <w:p w:rsidR="00B23B35" w:rsidRPr="00B23B35" w:rsidRDefault="00B23B35" w:rsidP="00B23B35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 </w:t>
      </w:r>
    </w:p>
    <w:p w:rsidR="00B23B35" w:rsidRPr="00B23B35" w:rsidRDefault="00B23B35" w:rsidP="00B23B3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B23B35" w:rsidRPr="00B23B35" w:rsidRDefault="00B23B35" w:rsidP="00B23B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B23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B23B35" w:rsidRPr="00B23B35" w:rsidRDefault="00B23B35" w:rsidP="00B23B3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</w:rPr>
        <w:t>читать осознанно, выделяя при чтении важные по</w:t>
      </w:r>
      <w:r w:rsidRPr="00B23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B35">
        <w:rPr>
          <w:rFonts w:ascii="Times New Roman" w:eastAsia="Times New Roman" w:hAnsi="Times New Roman" w:cs="Times New Roman"/>
          <w:i/>
          <w:sz w:val="24"/>
          <w:szCs w:val="24"/>
        </w:rPr>
        <w:t xml:space="preserve">смыслу слова, соблюдая паузы между предложениями и частями текста; </w:t>
      </w:r>
    </w:p>
    <w:p w:rsidR="00B23B35" w:rsidRPr="00B23B35" w:rsidRDefault="00B23B35" w:rsidP="00B23B3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23B35" w:rsidRPr="00B23B35" w:rsidRDefault="00B23B35" w:rsidP="00B23B3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23B35" w:rsidRPr="00B23B35" w:rsidRDefault="00B23B35" w:rsidP="00B23B3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B23B35" w:rsidRPr="00B23B35" w:rsidRDefault="00B23B35" w:rsidP="00B23B3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др.).</w:t>
      </w:r>
    </w:p>
    <w:p w:rsidR="00B23B35" w:rsidRPr="00B23B35" w:rsidRDefault="00B23B35" w:rsidP="00B23B3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деятельность</w:t>
      </w:r>
    </w:p>
    <w:p w:rsidR="00B23B35" w:rsidRPr="00B23B35" w:rsidRDefault="00B23B35" w:rsidP="00B23B3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научатся:</w:t>
      </w:r>
    </w:p>
    <w:p w:rsidR="00B23B35" w:rsidRPr="00B23B35" w:rsidRDefault="00B23B35" w:rsidP="00B23B3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текст, соблюдая при чтении  орфоэпические и интонационные нормы чтения; отражая настроение автора;</w:t>
      </w:r>
    </w:p>
    <w:p w:rsidR="00B23B35" w:rsidRPr="00B23B35" w:rsidRDefault="00B23B35" w:rsidP="00B23B3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B23B35" w:rsidRPr="00B23B35" w:rsidRDefault="00B23B35" w:rsidP="00B23B3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B35" w:rsidRPr="00B23B35" w:rsidRDefault="00B23B35" w:rsidP="00B23B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B23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B23B35" w:rsidRPr="00B23B35" w:rsidRDefault="00B23B35" w:rsidP="00B23B3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B23B35" w:rsidRPr="00B23B35" w:rsidRDefault="00B23B35" w:rsidP="00B23B3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содержание произведения  выборочно и сжато.</w:t>
      </w:r>
    </w:p>
    <w:p w:rsidR="00B23B35" w:rsidRPr="00B23B35" w:rsidRDefault="00B23B35" w:rsidP="00B23B35">
      <w:pPr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Литературоведческая пропедевтика</w:t>
      </w:r>
    </w:p>
    <w:p w:rsidR="00B23B35" w:rsidRPr="00B23B35" w:rsidRDefault="00B23B35" w:rsidP="00B23B3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B23B35" w:rsidRPr="00B23B35" w:rsidRDefault="00B23B35" w:rsidP="00B23B3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научно-познавательному</w:t>
      </w:r>
      <w:proofErr w:type="gram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художественному; составлять таблицу различий.</w:t>
      </w:r>
    </w:p>
    <w:p w:rsidR="00B23B35" w:rsidRPr="00B23B35" w:rsidRDefault="00B23B35" w:rsidP="00B23B35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знания </w:t>
      </w: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жанров (стихотворения, сказки, загадки, небылицы, песенки, </w:t>
      </w:r>
      <w:proofErr w:type="spell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B23B35" w:rsidRPr="00B23B35" w:rsidRDefault="00B23B35" w:rsidP="00B23B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B23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получат возможность научиться:</w:t>
      </w:r>
    </w:p>
    <w:p w:rsidR="00B23B35" w:rsidRPr="00B23B35" w:rsidRDefault="00B23B35" w:rsidP="00B23B3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героев произведений и характеризовать их, понимать мораль и разъяснять её своими словами.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2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учебного курса</w:t>
      </w:r>
    </w:p>
    <w:p w:rsidR="00B23B35" w:rsidRPr="00B23B35" w:rsidRDefault="00B23B35" w:rsidP="00B23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Содержание учебного курса  отражает основные направления работы и включает следующие разделы: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</w:t>
      </w:r>
      <w:proofErr w:type="spellStart"/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обучающихся формирование у них коммуникативно-речевых умений и навыков.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Понимание смысловых особенностей раз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умения переходить от чтения вслух и чтению про себя.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определение темы и главной мысли про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его адекватное соотношение с содержанием.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танного произведения, осознание мотивации поведения героев, анализ поступков героев с точки зрения норм морали. 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в тексте, позволяющих составить рассказ о герое), описание места действия (выбор слов, выражений в тексте, 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предвосхищать (предвидеть) ход развития сю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Ключевые или опорные слова. Построение алгорит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деятельности по воспроизведению текста. Воспроизведение текста с опорой на ключевые слова, модель, схему. 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сочинениях (пове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B23B35" w:rsidRPr="00B23B35" w:rsidRDefault="00B23B35" w:rsidP="00B23B35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23B35" w:rsidRPr="00B23B35" w:rsidRDefault="00B23B35" w:rsidP="00B23B3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B23B35" w:rsidRPr="00B23B35" w:rsidRDefault="00B23B35" w:rsidP="00B23B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обучающихся: чтение по ролям, </w:t>
      </w:r>
      <w:proofErr w:type="spellStart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текстом (установление причинно-следственных связей, последовательности событий, создание собственного текста на основе художественного произведения (текст по аналогии)).</w:t>
      </w:r>
    </w:p>
    <w:p w:rsidR="00B23B35" w:rsidRPr="00B23B35" w:rsidRDefault="00B23B35" w:rsidP="00B23B35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Тематическое планирование с указанием количества часов, отводимых на освоение каждой темы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B23B35" w:rsidRPr="00B23B35" w:rsidTr="00B23B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ind w:left="-142" w:right="49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23B35" w:rsidRPr="00B23B35" w:rsidTr="00B23B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(слушание)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фольклорные произведения,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</w:t>
            </w:r>
            <w:proofErr w:type="spellStart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тражать</w:t>
            </w:r>
            <w:proofErr w:type="spellEnd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авторскую мысль, оценивать свои эмоциональные реакции.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текст: определять цель,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(моделировать) алгоритм выполнения учебного задания (отбирать необходимые средства для получения результата, выстраивать последовательность учебных действий), оценивать ход и результат выполнения задания.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прослушанного художественного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произведения: определять жанр, раскрывать последовательность развития сюжета, описывать героев.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B23B35" w:rsidRPr="00B23B35" w:rsidTr="00B23B35">
        <w:trPr>
          <w:trHeight w:val="6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 вслух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слова, предложения; плавно читать целыми словами. Постепенно увеличивать скорость чтения в соответствии с индивидуальными возможностями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Читать текст с интонационным выделением знаков препинания. 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выразительно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 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 про себя</w:t>
            </w:r>
            <w:r w:rsidRPr="00B23B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произведения разных жанров.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заглавия произведения; выбирать заголовок произведения из </w:t>
            </w:r>
            <w:proofErr w:type="gramStart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учителем, учащимися класса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художественного произведения: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подробно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всех сюжетных линий);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(сжато, с выделением основных сюжетных линий);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(отдельный фрагмент, описывать героев произведения).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Наблюдать: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выделять опорные слова для рассказа по иллюстрациям; составлять план.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 книгу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(обложка, титульный лист, иллюстрации, оглавление).</w:t>
            </w:r>
          </w:p>
        </w:tc>
      </w:tr>
      <w:tr w:rsidR="00B23B35" w:rsidRPr="00B23B35" w:rsidTr="00B23B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Культура речевого общения 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диалоге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понимать вопросы собеседника и отвечать на них в соответствии с правилами речевого этикета.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монологическое высказывание (на заданную тему): формулировать главную мысль, отбирать доказательства.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(устно) текст (небольшой рассказ, отзыв, рассуждение) с учетом особенностей слушателей.</w:t>
            </w:r>
            <w:proofErr w:type="gramEnd"/>
          </w:p>
        </w:tc>
      </w:tr>
      <w:tr w:rsidR="00B23B35" w:rsidRPr="00B23B35" w:rsidTr="00B23B35">
        <w:trPr>
          <w:trHeight w:val="1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письменной речи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письменный текст (рас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отзыв и др.)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тему своего будущего письменного высказывания (о чем я бы хотел сказать). </w:t>
            </w:r>
          </w:p>
        </w:tc>
      </w:tr>
      <w:tr w:rsidR="00B23B35" w:rsidRPr="00B23B35" w:rsidTr="00B23B35">
        <w:trPr>
          <w:trHeight w:val="36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Круг  детского чтения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фольклорные жанры, жанры художественных произведений,  называть жанры, характеризовать их особенности.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литературоведческих понятиях и терминах (в рамках </w:t>
            </w:r>
            <w:proofErr w:type="gramStart"/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выделять особенности разных жанров и художественных произведений.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находить в тексте сравнения,  олицетворения</w:t>
            </w:r>
          </w:p>
        </w:tc>
      </w:tr>
      <w:tr w:rsidR="00B23B35" w:rsidRPr="00B23B35" w:rsidTr="00B23B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деятельность </w:t>
            </w:r>
            <w:proofErr w:type="gramStart"/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3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Инсценировать </w:t>
            </w:r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произведение (его части): читать по ролям, участвовать в драматизации. </w:t>
            </w:r>
            <w:proofErr w:type="gramStart"/>
            <w:r w:rsidRPr="00B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особенности героев, используя различные выразительные средства (тон, темп, тембр, интонацию речи, мимику, жесты), мизансцены.</w:t>
            </w:r>
            <w:proofErr w:type="gramEnd"/>
          </w:p>
        </w:tc>
      </w:tr>
    </w:tbl>
    <w:p w:rsidR="00B23B35" w:rsidRPr="00B23B35" w:rsidRDefault="00B23B35" w:rsidP="00B23B35">
      <w:p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3B35" w:rsidRPr="00370E6F" w:rsidRDefault="00370E6F" w:rsidP="00370E6F">
      <w:p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400"/>
        <w:gridCol w:w="2815"/>
      </w:tblGrid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B23B35" w:rsidRDefault="00B2769C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769C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B23B35"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 - небылицы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769C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B23B35"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769C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B23B35"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769C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3B35"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Обобщающее занятие. Что узнали. Чему научились.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B23B35" w:rsidRPr="00B23B35" w:rsidTr="00B23B35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B23B35" w:rsidRDefault="00B23B35" w:rsidP="00B2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часа</w:t>
            </w:r>
            <w:r w:rsidRPr="00B23B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3B35" w:rsidRPr="00370E6F" w:rsidRDefault="00370E6F" w:rsidP="00370E6F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0E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Поурочное планирование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718"/>
      </w:tblGrid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76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 творчество 6</w:t>
            </w:r>
            <w:r w:rsidR="00B23B35"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D74650" w:rsidP="00D7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«фольклор».</w:t>
            </w: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слове по плану. Работа с толковым словарём 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D74650" w:rsidP="00D7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– рассуждение на тему: «Почему важно изучать </w:t>
            </w:r>
            <w:proofErr w:type="spellStart"/>
            <w:r w:rsidRPr="00CA60DC">
              <w:rPr>
                <w:rFonts w:ascii="Times New Roman" w:eastAsia="Times New Roman" w:hAnsi="Times New Roman" w:cs="Times New Roman"/>
                <w:sz w:val="24"/>
                <w:szCs w:val="24"/>
              </w:rPr>
              <w:t>фолклор</w:t>
            </w:r>
            <w:proofErr w:type="spellEnd"/>
            <w:r w:rsidRPr="00CA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?». 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D7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</w:t>
            </w:r>
            <w:r w:rsidR="001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D7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пословицы и пословицы разных народов. Сочинение – рассуждение на тему: 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«Почему пословицы, созданные разными народами, часто имеют один и тот же смысл?»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D7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Что такое песни – веснянки? Разучивание и сочинение песенок – веснянок.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D74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Сказки разных народов. </w:t>
            </w:r>
            <w:r w:rsidR="00B2769C"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Что их объединяет?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</w:t>
            </w:r>
            <w:r w:rsidR="00B2769C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505B98" w:rsidRDefault="00B27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B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Великие русские писатели 7 ч.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7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«поступок». М.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«Удивительная верёвка». Поступки героев.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769C" w:rsidP="00B27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221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 «Кот – ворюга». Прогнозирование содержания. Обсуждение поступков кота.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7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удивительно». Характеристика поступков героя на основе ключевых слов, высказывание своей точки зрения, сравнивание её </w:t>
            </w:r>
            <w:proofErr w:type="gram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 предложений со словом «поступок» на основе высказывания Л. Н. Толстого.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логических цепочек на основе высказывания У. Теккерея.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Вася». Лексическое значение слова «рыцарь». Прогнозирование содержания текста. Работа над лексическим значением непонятных и малознакомых слов.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 (продолжение). Главная мысль текста. Оценка поступков героев.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5</w:t>
            </w:r>
            <w:r w:rsidR="00B23B35"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заголовка к рассказу </w:t>
            </w:r>
            <w:proofErr w:type="gram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Воскресенской. Пословицы о маме.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Яковлев «Мама». Соотнесение пословиц с главной мыслью рассказа. Составление высказывания на тему: «Как я берегу свою маму».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 w:rsidP="001A3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«легенда». И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матерях». Работа по содержанию произведения.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 w:rsidP="001A3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матерях» (продолжение). Главная мысль произведения.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A1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 w:rsidP="001A3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Учимся работать со стихотворным текстом. Эпитеты. Выбор эпитетов к слову «мама».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>Были – небылицы 5</w:t>
            </w:r>
            <w:r w:rsidR="00B23B35" w:rsidRPr="00CA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«Быль». Л. Толстой «Как мужик убрал камень» (быль). </w:t>
            </w:r>
            <w:r w:rsidR="00CB5001" w:rsidRPr="00CA60DC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 произведения. Примеры из жизни, которые можно назвать былью.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 w:rsidP="00CB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«небылица». М. Горький «Случай с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». Работа по содержанию произведения.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». Произведение быль – небылица.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 w:rsidP="00CB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Сочинение </w:t>
            </w:r>
            <w:r w:rsidR="00CB5001" w:rsidRPr="00CA60DC">
              <w:rPr>
                <w:rFonts w:ascii="Times New Roman" w:hAnsi="Times New Roman" w:cs="Times New Roman"/>
                <w:iCs/>
                <w:sz w:val="24"/>
                <w:szCs w:val="24"/>
              </w:rPr>
              <w:t>своей были - небылицы  с опорой на план и ключевые слова.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A3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Пословицы о «были» и «небыли». Их смысл. Подбор синонимов и антонимов к словам «быль» и «небыль».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0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Собирай по ягодке – наберёшь кузовок 5 ч.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«Слова бывают разные…» Тема и главная мысль произведения.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 w:rsidP="000E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Арджилли</w:t>
            </w:r>
            <w:proofErr w:type="spellEnd"/>
            <w:r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слова?» Вы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бор ключевых слов </w:t>
            </w: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из  текста.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Подбор пропущенных слов, подходящих по смыслу к тексту. Сочинение – рассуждение на тему: «Какие бывают слова?»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В. Солоухин «Слово о словах». Соотнесение пословиц с главной мыслью стихотворения.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B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Значение выражения «золотые слова». Сочинение – рассуждение по теме: «Мудрое слово лучше богатства».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pStyle w:val="1"/>
              <w:ind w:left="0"/>
              <w:jc w:val="center"/>
              <w:rPr>
                <w:b/>
                <w:lang w:val="ru-RU"/>
              </w:rPr>
            </w:pPr>
            <w:proofErr w:type="spellStart"/>
            <w:r w:rsidRPr="00CA60DC">
              <w:rPr>
                <w:rFonts w:eastAsia="Calibri"/>
                <w:b/>
                <w:color w:val="000000"/>
              </w:rPr>
              <w:t>Зарубежная</w:t>
            </w:r>
            <w:proofErr w:type="spellEnd"/>
            <w:r w:rsidRPr="00CA60DC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CA60DC">
              <w:rPr>
                <w:rFonts w:eastAsia="Calibri"/>
                <w:b/>
                <w:color w:val="000000"/>
              </w:rPr>
              <w:t>литература</w:t>
            </w:r>
            <w:proofErr w:type="spellEnd"/>
            <w:r w:rsidRPr="00CA60DC">
              <w:rPr>
                <w:rFonts w:eastAsia="Calibri"/>
                <w:b/>
                <w:color w:val="000000"/>
                <w:lang w:val="ru-RU"/>
              </w:rPr>
              <w:t xml:space="preserve"> 5 ч.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E5F4A">
            <w:pPr>
              <w:pStyle w:val="1"/>
              <w:ind w:left="0"/>
              <w:jc w:val="both"/>
              <w:rPr>
                <w:lang w:val="ru-RU"/>
              </w:rPr>
            </w:pPr>
            <w:r w:rsidRPr="00CA60DC">
              <w:rPr>
                <w:lang w:val="ru-RU"/>
              </w:rPr>
              <w:t>Х. К. Андерсен. Характеристика писателя на основе текста. Составление своего связного текста о писателе.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E5F4A">
            <w:pPr>
              <w:pStyle w:val="1"/>
              <w:ind w:left="0"/>
              <w:jc w:val="both"/>
              <w:rPr>
                <w:lang w:val="ru-RU"/>
              </w:rPr>
            </w:pPr>
            <w:r w:rsidRPr="00CA60DC">
              <w:rPr>
                <w:lang w:val="ru-RU"/>
              </w:rPr>
              <w:t xml:space="preserve">Сказки Х. </w:t>
            </w:r>
            <w:proofErr w:type="spellStart"/>
            <w:r w:rsidRPr="00CA60DC">
              <w:rPr>
                <w:lang w:val="ru-RU"/>
              </w:rPr>
              <w:t>К.Андерсена</w:t>
            </w:r>
            <w:proofErr w:type="spellEnd"/>
            <w:r w:rsidRPr="00CA60DC">
              <w:rPr>
                <w:lang w:val="ru-RU"/>
              </w:rPr>
              <w:t>. Соотнесение выражений и цитат из сказок Андерсена.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1E5F4A">
            <w:pPr>
              <w:pStyle w:val="1"/>
              <w:ind w:left="0"/>
              <w:jc w:val="both"/>
              <w:rPr>
                <w:lang w:val="ru-RU"/>
              </w:rPr>
            </w:pPr>
            <w:r w:rsidRPr="00CA60DC">
              <w:rPr>
                <w:lang w:val="ru-RU"/>
              </w:rPr>
              <w:t>Х. К. Андерсен</w:t>
            </w:r>
            <w:r w:rsidR="00CA60DC" w:rsidRPr="00CA60DC">
              <w:rPr>
                <w:lang w:val="ru-RU"/>
              </w:rPr>
              <w:t xml:space="preserve"> «В детской». Чем произведение похоже на сказку?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A60DC">
            <w:pPr>
              <w:pStyle w:val="1"/>
              <w:ind w:left="0"/>
              <w:jc w:val="both"/>
              <w:rPr>
                <w:lang w:val="ru-RU"/>
              </w:rPr>
            </w:pPr>
            <w:r w:rsidRPr="00CA60DC">
              <w:rPr>
                <w:lang w:val="ru-RU"/>
              </w:rPr>
              <w:t>Х. К. Андерсен «Воротничок». Работа по содержанию произведения.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CA60DC">
            <w:pPr>
              <w:pStyle w:val="1"/>
              <w:ind w:left="0"/>
              <w:jc w:val="both"/>
              <w:rPr>
                <w:lang w:val="ru-RU"/>
              </w:rPr>
            </w:pPr>
            <w:r w:rsidRPr="00CA60DC">
              <w:rPr>
                <w:lang w:val="ru-RU"/>
              </w:rPr>
              <w:t>Сочинение – рассуждение на основе текста «Почему Андерсена называют великим сказочником»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5" w:rsidRPr="00CA60DC" w:rsidRDefault="00B23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pStyle w:val="1"/>
              <w:ind w:left="0"/>
              <w:jc w:val="center"/>
              <w:rPr>
                <w:b/>
                <w:lang w:val="ru-RU"/>
              </w:rPr>
            </w:pPr>
            <w:r w:rsidRPr="00CA60DC">
              <w:rPr>
                <w:b/>
                <w:lang w:val="ru-RU"/>
              </w:rPr>
              <w:t>Обобщение. Что узнали. Чему научились.</w:t>
            </w:r>
          </w:p>
        </w:tc>
      </w:tr>
      <w:tr w:rsidR="00B23B35" w:rsidRPr="00CA60DC" w:rsidTr="00B23B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0E7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3B35" w:rsidRPr="00C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5" w:rsidRPr="00CA60DC" w:rsidRDefault="00B23B35">
            <w:pPr>
              <w:pStyle w:val="1"/>
              <w:ind w:left="0"/>
              <w:jc w:val="both"/>
              <w:rPr>
                <w:lang w:val="ru-RU"/>
              </w:rPr>
            </w:pPr>
            <w:r w:rsidRPr="00CA60DC">
              <w:rPr>
                <w:lang w:val="ru-RU"/>
              </w:rPr>
              <w:t>Итоговый тест по работе с текстом.</w:t>
            </w:r>
          </w:p>
        </w:tc>
      </w:tr>
    </w:tbl>
    <w:p w:rsidR="00B23B35" w:rsidRPr="00CA60DC" w:rsidRDefault="00B23B35" w:rsidP="00B23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35" w:rsidRPr="00CA60DC" w:rsidRDefault="00B23B35" w:rsidP="00B23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35" w:rsidRPr="00CA60DC" w:rsidRDefault="00B23B35" w:rsidP="00B23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35" w:rsidRPr="00CA60DC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3B35" w:rsidRPr="00CA60DC" w:rsidRDefault="00B23B35" w:rsidP="00B23B35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B22" w:rsidRPr="00CA60DC" w:rsidRDefault="001E7B22">
      <w:pPr>
        <w:rPr>
          <w:rFonts w:ascii="Times New Roman" w:hAnsi="Times New Roman" w:cs="Times New Roman"/>
          <w:sz w:val="24"/>
          <w:szCs w:val="24"/>
        </w:rPr>
      </w:pPr>
    </w:p>
    <w:sectPr w:rsidR="001E7B22" w:rsidRPr="00CA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F92"/>
    <w:multiLevelType w:val="hybridMultilevel"/>
    <w:tmpl w:val="93966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6056E"/>
    <w:multiLevelType w:val="hybridMultilevel"/>
    <w:tmpl w:val="0ED663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1"/>
    <w:rsid w:val="000E77F7"/>
    <w:rsid w:val="0018248B"/>
    <w:rsid w:val="001A3D16"/>
    <w:rsid w:val="001E5F4A"/>
    <w:rsid w:val="001E7B22"/>
    <w:rsid w:val="00370E6F"/>
    <w:rsid w:val="00505B98"/>
    <w:rsid w:val="006D4BF8"/>
    <w:rsid w:val="008A6FA1"/>
    <w:rsid w:val="00A13221"/>
    <w:rsid w:val="00B23B35"/>
    <w:rsid w:val="00B2769C"/>
    <w:rsid w:val="00CA60DC"/>
    <w:rsid w:val="00CB5001"/>
    <w:rsid w:val="00D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23B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23B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2019-11-01T09:04:00Z</dcterms:created>
  <dcterms:modified xsi:type="dcterms:W3CDTF">2020-10-05T06:43:00Z</dcterms:modified>
</cp:coreProperties>
</file>