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E" w:rsidRPr="00344927" w:rsidRDefault="00E6336E" w:rsidP="00E6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44927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E6336E" w:rsidRPr="00344927" w:rsidRDefault="00E6336E" w:rsidP="00E6336E">
      <w:pPr>
        <w:jc w:val="both"/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 в  себя  профессиональное  просвещение  школьников;  диагностику  и консультирование  по  проблемам  профориентации,  организацию  профессиональных  проб школьников. Задача совместной деятельности педагога и ребенка  –  подготовить школьника к осознанному  выбору  своей  будущей  профессиональной  деятельности.  Создавая 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 в  постиндустриальном  мире,  охватывающий  не  только  профессиональную,  но  и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E6336E" w:rsidRPr="003A153A" w:rsidRDefault="00E6336E" w:rsidP="00E633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внешнем уровне:</w:t>
      </w:r>
    </w:p>
    <w:p w:rsidR="00E6336E" w:rsidRPr="00344927" w:rsidRDefault="00E6336E" w:rsidP="00E6336E">
      <w:pPr>
        <w:jc w:val="both"/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 xml:space="preserve">•  экскурсии на предприятия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344927">
        <w:rPr>
          <w:rFonts w:ascii="Times New Roman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E6336E" w:rsidRPr="003A153A" w:rsidRDefault="00E6336E" w:rsidP="00E633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E6336E" w:rsidRPr="00344927" w:rsidRDefault="00E6336E" w:rsidP="00E6336E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  <w:lang w:val="ru-RU"/>
        </w:rPr>
      </w:pPr>
      <w:r w:rsidRPr="00344927">
        <w:rPr>
          <w:rFonts w:ascii="Times New Roman"/>
          <w:sz w:val="24"/>
          <w:szCs w:val="24"/>
          <w:lang w:val="ru-RU"/>
        </w:rPr>
        <w:t>освоение школьниками курсов внеурочной деятельности</w:t>
      </w:r>
      <w:r>
        <w:rPr>
          <w:rFonts w:ascii="Times New Roman"/>
          <w:sz w:val="24"/>
          <w:szCs w:val="24"/>
          <w:lang w:val="ru-RU"/>
        </w:rPr>
        <w:t>:</w:t>
      </w:r>
      <w:r w:rsidRPr="00344927">
        <w:rPr>
          <w:rFonts w:ascii="Times New Roman"/>
          <w:sz w:val="24"/>
          <w:szCs w:val="24"/>
          <w:lang w:val="ru-RU"/>
        </w:rPr>
        <w:t xml:space="preserve"> </w:t>
      </w:r>
      <w:r w:rsidRPr="00344927">
        <w:rPr>
          <w:rStyle w:val="CharAttribute484"/>
          <w:rFonts w:eastAsia="№Е"/>
          <w:bCs/>
          <w:iCs/>
          <w:sz w:val="24"/>
          <w:szCs w:val="24"/>
          <w:lang w:val="ru-RU"/>
        </w:rPr>
        <w:t>«Экономика: первые шаги», «Проектная деятельность»;</w:t>
      </w:r>
    </w:p>
    <w:p w:rsidR="00E6336E" w:rsidRPr="00344927" w:rsidRDefault="00E6336E" w:rsidP="00E6336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rPr>
          <w:rFonts w:ascii="Times New Roman" w:eastAsia="Calibri"/>
          <w:sz w:val="24"/>
          <w:szCs w:val="24"/>
          <w:lang w:val="ru-RU"/>
        </w:rPr>
      </w:pP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 xml:space="preserve"> игры: симуляции, деловые игры, </w:t>
      </w: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6336E" w:rsidRPr="00344927" w:rsidRDefault="00E6336E" w:rsidP="00E6336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contextualSpacing/>
        <w:rPr>
          <w:rFonts w:ascii="Times New Roman" w:eastAsia="Calibri"/>
          <w:sz w:val="24"/>
          <w:szCs w:val="24"/>
          <w:lang w:val="ru-RU"/>
        </w:rPr>
      </w:pPr>
      <w:r w:rsidRPr="00344927">
        <w:rPr>
          <w:rFonts w:ascii="Times New Roman"/>
          <w:sz w:val="24"/>
          <w:szCs w:val="24"/>
          <w:lang w:val="ru-RU"/>
        </w:rPr>
        <w:t xml:space="preserve">встречи с носителями профессий (очные и </w:t>
      </w:r>
      <w:proofErr w:type="spellStart"/>
      <w:r w:rsidRPr="00344927">
        <w:rPr>
          <w:rFonts w:ascii="Times New Roman"/>
          <w:sz w:val="24"/>
          <w:szCs w:val="24"/>
          <w:lang w:val="ru-RU"/>
        </w:rPr>
        <w:t>онлайн</w:t>
      </w:r>
      <w:proofErr w:type="spellEnd"/>
      <w:r w:rsidRPr="00344927">
        <w:rPr>
          <w:rFonts w:ascii="Times New Roman"/>
          <w:sz w:val="24"/>
          <w:szCs w:val="24"/>
          <w:lang w:val="ru-RU"/>
        </w:rPr>
        <w:t>).</w:t>
      </w:r>
    </w:p>
    <w:p w:rsidR="00E6336E" w:rsidRPr="00344927" w:rsidRDefault="00E6336E" w:rsidP="00E63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Pr="003A153A" w:rsidRDefault="00E6336E" w:rsidP="00E633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E6336E" w:rsidRPr="00344927" w:rsidRDefault="00E6336E" w:rsidP="00E6336E">
      <w:pPr>
        <w:jc w:val="both"/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 xml:space="preserve">•  циклы 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 часов  общения,  направленных  на   подготовку школьника к осознанному планированию и реализации св</w:t>
      </w:r>
      <w:r>
        <w:rPr>
          <w:rFonts w:ascii="Times New Roman" w:hAnsi="Times New Roman" w:cs="Times New Roman"/>
          <w:sz w:val="24"/>
          <w:szCs w:val="24"/>
        </w:rPr>
        <w:t>оего профессионального будущего.</w:t>
      </w:r>
    </w:p>
    <w:p w:rsidR="00E6336E" w:rsidRPr="003A153A" w:rsidRDefault="00E6336E" w:rsidP="00E633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Индивидуальный уровень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4F46" w:rsidRDefault="00E6336E" w:rsidP="00E6336E">
      <w:pPr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>•  индивидуальные  консультации  психолога  для  школьников  и  их  родителей 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1134"/>
        <w:gridCol w:w="1842"/>
        <w:gridCol w:w="2659"/>
      </w:tblGrid>
      <w:tr w:rsidR="00E6336E" w:rsidTr="00F91E8F">
        <w:tc>
          <w:tcPr>
            <w:tcW w:w="9571" w:type="dxa"/>
            <w:gridSpan w:val="4"/>
          </w:tcPr>
          <w:p w:rsidR="00E6336E" w:rsidRPr="00D23BC6" w:rsidRDefault="00E6336E" w:rsidP="00F9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C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E6336E" w:rsidRDefault="00E6336E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</w:tr>
      <w:tr w:rsidR="00E6336E" w:rsidTr="00F91E8F">
        <w:tc>
          <w:tcPr>
            <w:tcW w:w="3936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внеурочной деятельностью в рамках курса «Экономика: первые шаги», </w:t>
            </w:r>
            <w:r w:rsidRPr="00D23BC6"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«Проектная деятельность»</w:t>
            </w:r>
            <w:r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659" w:type="dxa"/>
          </w:tcPr>
          <w:p w:rsidR="00E6336E" w:rsidRDefault="00E6336E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Учитель </w:t>
            </w:r>
          </w:p>
        </w:tc>
      </w:tr>
      <w:tr w:rsidR="00E6336E" w:rsidTr="00F91E8F">
        <w:tc>
          <w:tcPr>
            <w:tcW w:w="3936" w:type="dxa"/>
          </w:tcPr>
          <w:p w:rsidR="00E6336E" w:rsidRPr="00B66D6A" w:rsidRDefault="00E6336E" w:rsidP="00F91E8F">
            <w:pPr>
              <w:tabs>
                <w:tab w:val="left" w:pos="885"/>
              </w:tabs>
              <w:spacing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поселка. </w:t>
            </w:r>
            <w:proofErr w:type="spellStart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квесты</w:t>
            </w:r>
            <w:proofErr w:type="spellEnd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66D6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носителями профессий (очные и </w:t>
            </w:r>
            <w:proofErr w:type="spellStart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2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в месяц по 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2659" w:type="dxa"/>
          </w:tcPr>
          <w:p w:rsidR="00E6336E" w:rsidRDefault="00E6336E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lastRenderedPageBreak/>
              <w:t>Социальный педагог, классные руководители.</w:t>
            </w:r>
          </w:p>
        </w:tc>
      </w:tr>
      <w:tr w:rsidR="00E6336E" w:rsidTr="00F91E8F">
        <w:tc>
          <w:tcPr>
            <w:tcW w:w="3936" w:type="dxa"/>
          </w:tcPr>
          <w:p w:rsidR="00E6336E" w:rsidRDefault="00E6336E" w:rsidP="00F91E8F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>ндивидуальные  консультации  психолога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школьников  и  их  родителей.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E6336E" w:rsidRDefault="00E6336E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659" w:type="dxa"/>
          </w:tcPr>
          <w:p w:rsidR="00E6336E" w:rsidRDefault="00E6336E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Педагог-психолог</w:t>
            </w:r>
          </w:p>
        </w:tc>
      </w:tr>
    </w:tbl>
    <w:p w:rsidR="00E6336E" w:rsidRDefault="00E6336E" w:rsidP="00E6336E"/>
    <w:sectPr w:rsidR="00E6336E" w:rsidSect="004B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265"/>
    <w:multiLevelType w:val="hybridMultilevel"/>
    <w:tmpl w:val="267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6336E"/>
    <w:rsid w:val="004B4F46"/>
    <w:rsid w:val="00E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E6336E"/>
    <w:rPr>
      <w:rFonts w:ascii="Times New Roman" w:eastAsia="Times New Roman"/>
      <w:i/>
      <w:sz w:val="28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E6336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E6336E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table" w:styleId="a5">
    <w:name w:val="Table Grid"/>
    <w:basedOn w:val="a1"/>
    <w:uiPriority w:val="59"/>
    <w:rsid w:val="00E6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2022-03-01T08:42:00Z</dcterms:created>
  <dcterms:modified xsi:type="dcterms:W3CDTF">2022-03-01T08:44:00Z</dcterms:modified>
</cp:coreProperties>
</file>